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7B52B">
      <w:pPr>
        <w:jc w:val="center"/>
        <w:rPr>
          <w:rFonts w:ascii="黑体" w:hAnsi="黑体" w:eastAsia="黑体"/>
          <w:b/>
          <w:bCs/>
          <w:sz w:val="32"/>
          <w:szCs w:val="36"/>
        </w:rPr>
      </w:pPr>
      <w:r>
        <w:rPr>
          <w:rFonts w:hint="eastAsia" w:ascii="黑体" w:hAnsi="黑体" w:eastAsia="黑体"/>
          <w:b/>
          <w:bCs/>
          <w:sz w:val="32"/>
          <w:szCs w:val="36"/>
        </w:rPr>
        <w:t>浙江师范大学</w:t>
      </w:r>
      <w:r>
        <w:rPr>
          <w:rFonts w:hint="eastAsia" w:ascii="黑体" w:hAnsi="黑体" w:eastAsia="黑体"/>
          <w:b/>
          <w:bCs/>
          <w:sz w:val="32"/>
          <w:szCs w:val="36"/>
          <w:lang w:val="en-US" w:eastAsia="zh-CN"/>
        </w:rPr>
        <w:t>高性能计算平台</w:t>
      </w:r>
      <w:r>
        <w:rPr>
          <w:rFonts w:hint="eastAsia" w:ascii="黑体" w:hAnsi="黑体" w:eastAsia="黑体"/>
          <w:b/>
          <w:bCs/>
          <w:sz w:val="32"/>
          <w:szCs w:val="36"/>
        </w:rPr>
        <w:t>账户申请表</w:t>
      </w:r>
    </w:p>
    <w:p w14:paraId="32438926">
      <w:pPr>
        <w:jc w:val="center"/>
      </w:pPr>
      <w:r>
        <w:rPr>
          <w:rFonts w:hint="eastAsia"/>
        </w:rPr>
        <w:t>(</w:t>
      </w:r>
      <w:r>
        <w:rPr>
          <w:rFonts w:hint="eastAsia"/>
          <w:color w:val="FF0000"/>
        </w:rPr>
        <w:t>申请前请自行用统一身份认证账号登录</w:t>
      </w:r>
      <w:r>
        <w:fldChar w:fldCharType="begin"/>
      </w:r>
      <w:r>
        <w:instrText xml:space="preserve"> HYPERLINK "https://hpcportal.zjnu.edu.cn/appform/desktop/" </w:instrText>
      </w:r>
      <w:r>
        <w:fldChar w:fldCharType="separate"/>
      </w:r>
      <w:r>
        <w:rPr>
          <w:rStyle w:val="7"/>
          <w:color w:val="FF0000"/>
        </w:rPr>
        <w:t>浙师大高性能计算应用门户</w:t>
      </w:r>
      <w:r>
        <w:rPr>
          <w:rStyle w:val="7"/>
          <w:color w:val="FF0000"/>
        </w:rPr>
        <w:fldChar w:fldCharType="end"/>
      </w:r>
      <w:r>
        <w:rPr>
          <w:rFonts w:hint="eastAsia"/>
          <w:color w:val="FF0000"/>
        </w:rPr>
        <w:t>注册账号</w:t>
      </w:r>
      <w:r>
        <w:t>)</w:t>
      </w:r>
    </w:p>
    <w:tbl>
      <w:tblPr>
        <w:tblStyle w:val="5"/>
        <w:tblpPr w:leftFromText="180" w:rightFromText="180" w:vertAnchor="text" w:horzAnchor="page" w:tblpX="1871" w:tblpY="7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566"/>
        <w:gridCol w:w="2127"/>
        <w:gridCol w:w="690"/>
        <w:gridCol w:w="302"/>
        <w:gridCol w:w="1419"/>
        <w:gridCol w:w="141"/>
        <w:gridCol w:w="2205"/>
      </w:tblGrid>
      <w:tr w14:paraId="4A32F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8"/>
          </w:tcPr>
          <w:p w14:paraId="12F23643">
            <w:pPr>
              <w:jc w:val="left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用户基本信息</w:t>
            </w:r>
          </w:p>
        </w:tc>
      </w:tr>
      <w:tr w14:paraId="455E5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</w:tcPr>
          <w:p w14:paraId="7402F0DC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817" w:type="dxa"/>
            <w:gridSpan w:val="2"/>
          </w:tcPr>
          <w:p w14:paraId="2F582C09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721" w:type="dxa"/>
            <w:gridSpan w:val="2"/>
          </w:tcPr>
          <w:p w14:paraId="59B341E4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2346" w:type="dxa"/>
            <w:gridSpan w:val="2"/>
          </w:tcPr>
          <w:p w14:paraId="0A34A21B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14:paraId="543BD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</w:tcPr>
          <w:p w14:paraId="3DD57A9B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工号</w:t>
            </w:r>
          </w:p>
        </w:tc>
        <w:tc>
          <w:tcPr>
            <w:tcW w:w="2817" w:type="dxa"/>
            <w:gridSpan w:val="2"/>
          </w:tcPr>
          <w:p w14:paraId="6BA97DD1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721" w:type="dxa"/>
            <w:gridSpan w:val="2"/>
          </w:tcPr>
          <w:p w14:paraId="5EB63E1F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课题组</w:t>
            </w:r>
          </w:p>
        </w:tc>
        <w:tc>
          <w:tcPr>
            <w:tcW w:w="2346" w:type="dxa"/>
            <w:gridSpan w:val="2"/>
          </w:tcPr>
          <w:p w14:paraId="160850E7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14:paraId="6EABA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</w:tcPr>
          <w:p w14:paraId="4BBF7FEE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817" w:type="dxa"/>
            <w:gridSpan w:val="2"/>
          </w:tcPr>
          <w:p w14:paraId="6F95A857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721" w:type="dxa"/>
            <w:gridSpan w:val="2"/>
          </w:tcPr>
          <w:p w14:paraId="57C6018D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Email</w:t>
            </w:r>
          </w:p>
        </w:tc>
        <w:tc>
          <w:tcPr>
            <w:tcW w:w="2346" w:type="dxa"/>
            <w:gridSpan w:val="2"/>
          </w:tcPr>
          <w:p w14:paraId="26E714FC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14:paraId="70E2D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8"/>
          </w:tcPr>
          <w:p w14:paraId="1399C639">
            <w:pPr>
              <w:jc w:val="left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资源及软件需求</w:t>
            </w:r>
          </w:p>
        </w:tc>
      </w:tr>
      <w:tr w14:paraId="3C488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gridSpan w:val="3"/>
          </w:tcPr>
          <w:p w14:paraId="53773968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CPU核数</w:t>
            </w:r>
          </w:p>
        </w:tc>
        <w:tc>
          <w:tcPr>
            <w:tcW w:w="992" w:type="dxa"/>
            <w:gridSpan w:val="2"/>
          </w:tcPr>
          <w:p w14:paraId="39F9E242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14:paraId="7A58CEA0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GPU数量</w:t>
            </w:r>
          </w:p>
        </w:tc>
        <w:tc>
          <w:tcPr>
            <w:tcW w:w="2205" w:type="dxa"/>
          </w:tcPr>
          <w:p w14:paraId="18B30A9C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14:paraId="2AD59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gridSpan w:val="3"/>
          </w:tcPr>
          <w:p w14:paraId="39103956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存储空间容量（G</w:t>
            </w:r>
            <w:r>
              <w:rPr>
                <w:rFonts w:asciiTheme="minorEastAsia" w:hAnsiTheme="minorEastAsia"/>
                <w:b/>
                <w:bCs/>
                <w:sz w:val="28"/>
                <w:szCs w:val="28"/>
              </w:rPr>
              <w:t>B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4757" w:type="dxa"/>
            <w:gridSpan w:val="5"/>
          </w:tcPr>
          <w:p w14:paraId="73C9820D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14:paraId="0E047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gridSpan w:val="3"/>
          </w:tcPr>
          <w:p w14:paraId="01DC645C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计算软件</w:t>
            </w:r>
          </w:p>
          <w:p w14:paraId="441CCF4A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（若有版本要求请明确）</w:t>
            </w:r>
          </w:p>
        </w:tc>
        <w:tc>
          <w:tcPr>
            <w:tcW w:w="4757" w:type="dxa"/>
            <w:gridSpan w:val="5"/>
          </w:tcPr>
          <w:p w14:paraId="017B8656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14:paraId="24A16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gridSpan w:val="3"/>
          </w:tcPr>
          <w:p w14:paraId="66365CB6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拟开展的计算工作简介</w:t>
            </w:r>
          </w:p>
        </w:tc>
        <w:tc>
          <w:tcPr>
            <w:tcW w:w="4757" w:type="dxa"/>
            <w:gridSpan w:val="5"/>
          </w:tcPr>
          <w:p w14:paraId="430D8015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14:paraId="63A7C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8"/>
          </w:tcPr>
          <w:p w14:paraId="56E3C6CD">
            <w:pPr>
              <w:jc w:val="both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是否开通课题组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  <w:lang w:val="en-US" w:eastAsia="zh-CN"/>
              </w:rPr>
              <w:t>功能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并为学生开设子账户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□是 □否</w:t>
            </w:r>
          </w:p>
        </w:tc>
      </w:tr>
      <w:tr w14:paraId="67BBA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46" w:type="dxa"/>
            <w:textDirection w:val="tbRlV"/>
            <w:vAlign w:val="center"/>
          </w:tcPr>
          <w:p w14:paraId="18A16CCB">
            <w:pPr>
              <w:ind w:left="113" w:right="113"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申请人承诺</w:t>
            </w:r>
          </w:p>
        </w:tc>
        <w:tc>
          <w:tcPr>
            <w:tcW w:w="7450" w:type="dxa"/>
            <w:gridSpan w:val="7"/>
          </w:tcPr>
          <w:p w14:paraId="07E47969">
            <w:pPr>
              <w:ind w:firstLine="562" w:firstLineChars="200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本人将严格遵守《浙江师范大学高性能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  <w:lang w:val="en-US" w:eastAsia="zh-CN"/>
              </w:rPr>
              <w:t>平台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管理办法》的相关规定，规范合理地使用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  <w:lang w:val="en-US" w:eastAsia="zh-CN"/>
              </w:rPr>
              <w:t>资源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开展科学计算工作。如果违反相关规定，不适当地使用计算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  <w:lang w:val="en-US" w:eastAsia="zh-CN"/>
              </w:rPr>
              <w:t>资源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，愿接受处罚直至承担相应的法律责任。</w:t>
            </w:r>
          </w:p>
          <w:p w14:paraId="3491EC2D">
            <w:pPr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  <w:p w14:paraId="567CB902">
            <w:pPr>
              <w:ind w:firstLine="4216" w:firstLineChars="1500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用户签字:</w:t>
            </w:r>
          </w:p>
          <w:p w14:paraId="09325B8A">
            <w:pPr>
              <w:ind w:firstLine="4216" w:firstLineChars="1500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 xml:space="preserve">日期： </w:t>
            </w:r>
            <w:r>
              <w:rPr>
                <w:rFonts w:asciiTheme="minorEastAsia" w:hAnsiTheme="minorEastAsia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 xml:space="preserve">年 </w:t>
            </w:r>
            <w:r>
              <w:rPr>
                <w:rFonts w:asciiTheme="minorEastAsia" w:hAnsiTheme="minor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 xml:space="preserve">月 </w:t>
            </w:r>
            <w:r>
              <w:rPr>
                <w:rFonts w:asciiTheme="minorEastAsia" w:hAnsiTheme="minor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Theme="minorEastAsia" w:hAnsiTheme="minorEastAsia"/>
                <w:b/>
                <w:bCs/>
                <w:sz w:val="28"/>
                <w:szCs w:val="28"/>
              </w:rPr>
              <w:t>日</w:t>
            </w:r>
          </w:p>
        </w:tc>
      </w:tr>
    </w:tbl>
    <w:p w14:paraId="4B28BE59">
      <w:pPr>
        <w:rPr>
          <w:rFonts w:asciiTheme="minorEastAsia" w:hAnsiTheme="minorEastAsia"/>
          <w:sz w:val="22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b/>
          <w:bCs/>
          <w:sz w:val="22"/>
          <w:szCs w:val="24"/>
        </w:rPr>
        <w:t>注1：</w:t>
      </w:r>
      <w:r>
        <w:rPr>
          <w:rFonts w:hint="eastAsia" w:asciiTheme="minorEastAsia" w:hAnsiTheme="minorEastAsia"/>
          <w:sz w:val="22"/>
          <w:szCs w:val="24"/>
        </w:rPr>
        <w:t>申请人必须是项目/课题组负责人，主要研究人员（非学生），研究生不能申请账户。</w:t>
      </w:r>
    </w:p>
    <w:p w14:paraId="1DFA6E86"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b/>
          <w:bCs/>
          <w:sz w:val="22"/>
          <w:szCs w:val="24"/>
        </w:rPr>
        <w:t>注2：</w:t>
      </w:r>
      <w:r>
        <w:rPr>
          <w:rFonts w:hint="eastAsia" w:asciiTheme="minorEastAsia" w:hAnsiTheme="minorEastAsia"/>
          <w:sz w:val="22"/>
          <w:szCs w:val="24"/>
        </w:rPr>
        <w:t>请将表格发送至：</w:t>
      </w:r>
      <w:r>
        <w:rPr>
          <w:rStyle w:val="7"/>
          <w:rFonts w:asciiTheme="minorEastAsia" w:hAnsiTheme="minorEastAsia"/>
          <w:sz w:val="22"/>
          <w:szCs w:val="24"/>
        </w:rPr>
        <w:t>hpc@zjnu.edu.cn</w:t>
      </w:r>
      <w:r>
        <w:rPr>
          <w:rStyle w:val="7"/>
          <w:rFonts w:hint="eastAsia" w:asciiTheme="minorEastAsia" w:hAnsiTheme="minorEastAsia"/>
          <w:sz w:val="22"/>
          <w:szCs w:val="24"/>
        </w:rPr>
        <w:t>（信息技术中心）</w:t>
      </w:r>
      <w:r>
        <w:rPr>
          <w:rFonts w:hint="eastAsia" w:asciiTheme="minorEastAsia" w:hAnsiTheme="minorEastAsia"/>
          <w:sz w:val="22"/>
          <w:szCs w:val="24"/>
        </w:rPr>
        <w:t>。审核通过后，</w:t>
      </w:r>
      <w:r>
        <w:rPr>
          <w:rFonts w:hint="eastAsia" w:asciiTheme="minorEastAsia" w:hAnsiTheme="minorEastAsia"/>
          <w:szCs w:val="21"/>
        </w:rPr>
        <w:t>1-</w:t>
      </w:r>
      <w:r>
        <w:rPr>
          <w:rFonts w:asciiTheme="minorEastAsia" w:hAnsiTheme="minorEastAsia"/>
          <w:szCs w:val="21"/>
        </w:rPr>
        <w:t>2</w:t>
      </w:r>
      <w:r>
        <w:rPr>
          <w:rFonts w:hint="eastAsia" w:asciiTheme="minorEastAsia" w:hAnsiTheme="minorEastAsia"/>
          <w:szCs w:val="21"/>
        </w:rPr>
        <w:t>个工作日开通账户。</w:t>
      </w:r>
    </w:p>
    <w:p w14:paraId="0E0CA60A">
      <w:pPr>
        <w:rPr>
          <w:rFonts w:hint="default" w:asciiTheme="minorEastAsia" w:hAnsiTheme="minorEastAsia" w:eastAsiaTheme="minorEastAsia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BE4"/>
    <w:rsid w:val="001B4A1C"/>
    <w:rsid w:val="001F3780"/>
    <w:rsid w:val="00303363"/>
    <w:rsid w:val="003E3712"/>
    <w:rsid w:val="00411B3A"/>
    <w:rsid w:val="00511D3A"/>
    <w:rsid w:val="006C2DA6"/>
    <w:rsid w:val="007228E0"/>
    <w:rsid w:val="00764050"/>
    <w:rsid w:val="00834E0C"/>
    <w:rsid w:val="00853177"/>
    <w:rsid w:val="00885C69"/>
    <w:rsid w:val="008F5838"/>
    <w:rsid w:val="00900706"/>
    <w:rsid w:val="00970552"/>
    <w:rsid w:val="00A242F5"/>
    <w:rsid w:val="00B50B29"/>
    <w:rsid w:val="00B743BC"/>
    <w:rsid w:val="00BE2BE4"/>
    <w:rsid w:val="00C07EDE"/>
    <w:rsid w:val="00CE3869"/>
    <w:rsid w:val="00D57CB3"/>
    <w:rsid w:val="00E43A55"/>
    <w:rsid w:val="00EB7D86"/>
    <w:rsid w:val="00F21660"/>
    <w:rsid w:val="00F77F6B"/>
    <w:rsid w:val="00F90E84"/>
    <w:rsid w:val="367A5CFB"/>
    <w:rsid w:val="39985200"/>
    <w:rsid w:val="6055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328</Characters>
  <Lines>3</Lines>
  <Paragraphs>1</Paragraphs>
  <TotalTime>16</TotalTime>
  <ScaleCrop>false</ScaleCrop>
  <LinksUpToDate>false</LinksUpToDate>
  <CharactersWithSpaces>338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2021-12-30T04:56:00Z</dcterms:created>
  <dc:creator>Qing Liang</dc:creator>
  <cp:lastModifiedBy>肖春水</cp:lastModifiedBy>
  <cp:lastPrinted>2025-08-27T08:10:00Z</cp:lastPrinted>
  <dcterms:modified xsi:type="dcterms:W3CDTF">2025-09-12T00:54:43Z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2023-11-24T01:01:59Z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5c12b9eb-cc53-4826-9632-468a2cc19524</vt:lpwstr>
  </property>
  <property fmtid="{D5CDD505-2E9C-101B-9397-08002B2CF9AE}" pid="7" name="MSIP_Label_defa4170-0d19-0005-0004-bc88714345d2_ActionId">
    <vt:lpwstr>0df15d54-fba6-4302-be71-fbf59a2f4b23</vt:lpwstr>
  </property>
  <property fmtid="{D5CDD505-2E9C-101B-9397-08002B2CF9AE}" pid="8" name="MSIP_Label_defa4170-0d19-0005-0004-bc88714345d2_ContentBits">
    <vt:lpwstr>0</vt:lpwstr>
  </property>
  <property fmtid="{D5CDD505-2E9C-101B-9397-08002B2CF9AE}" pid="9" name="KSOTemplateDocerSaveRecord">
    <vt:lpwstr>eyJoZGlkIjoiYTI5MzA4YjA1MWQxZTdmM2I5YTJmNDlmMjg3ODcxYmUiLCJ1c2VySWQiOiIxNzAxNTc0MjEyIn0=</vt:lpwstr>
  </property>
  <property fmtid="{D5CDD505-2E9C-101B-9397-08002B2CF9AE}" pid="10" name="KSOProductBuildVer">
    <vt:lpwstr>2052-12.1.0.21541</vt:lpwstr>
  </property>
  <property fmtid="{D5CDD505-2E9C-101B-9397-08002B2CF9AE}" pid="11" name="ICV">
    <vt:lpwstr>9B70D5C3E71541A68B36AD47604C843C_13</vt:lpwstr>
  </property>
</Properties>
</file>